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385" w:rsidRPr="005007BD" w:rsidRDefault="00257385" w:rsidP="000C3E80">
      <w:pPr>
        <w:tabs>
          <w:tab w:val="left" w:pos="5400"/>
        </w:tabs>
        <w:spacing w:line="360" w:lineRule="atLeast"/>
        <w:ind w:right="72"/>
        <w:jc w:val="left"/>
        <w:rPr>
          <w:b/>
          <w:sz w:val="28"/>
          <w:szCs w:val="28"/>
        </w:rPr>
      </w:pPr>
      <w:r w:rsidRPr="005007BD">
        <w:rPr>
          <w:b/>
          <w:sz w:val="28"/>
          <w:szCs w:val="28"/>
        </w:rPr>
        <w:t xml:space="preserve">Lettera modello in caso di grave incidente o di </w:t>
      </w:r>
      <w:proofErr w:type="gramStart"/>
      <w:r w:rsidRPr="005007BD">
        <w:rPr>
          <w:b/>
          <w:sz w:val="28"/>
          <w:szCs w:val="28"/>
        </w:rPr>
        <w:t>decesso</w:t>
      </w:r>
      <w:proofErr w:type="gramEnd"/>
    </w:p>
    <w:p w:rsidR="00257385" w:rsidRDefault="00257385" w:rsidP="000C3E80">
      <w:pPr>
        <w:tabs>
          <w:tab w:val="left" w:pos="5400"/>
        </w:tabs>
        <w:spacing w:line="360" w:lineRule="atLeast"/>
        <w:ind w:right="72"/>
        <w:jc w:val="left"/>
        <w:rPr>
          <w:szCs w:val="22"/>
        </w:rPr>
      </w:pPr>
    </w:p>
    <w:p w:rsidR="000C3E80" w:rsidRPr="00D53845" w:rsidRDefault="000C3E80" w:rsidP="000C3E80">
      <w:pPr>
        <w:tabs>
          <w:tab w:val="left" w:pos="5400"/>
        </w:tabs>
        <w:spacing w:line="360" w:lineRule="atLeast"/>
        <w:ind w:right="72"/>
        <w:jc w:val="left"/>
        <w:rPr>
          <w:szCs w:val="22"/>
        </w:rPr>
      </w:pPr>
      <w:r>
        <w:rPr>
          <w:szCs w:val="22"/>
        </w:rPr>
        <w:t>Cari genitori,</w:t>
      </w:r>
    </w:p>
    <w:p w:rsidR="000C3E80" w:rsidRPr="00D53845" w:rsidRDefault="000C3E80" w:rsidP="000C3E80">
      <w:pPr>
        <w:tabs>
          <w:tab w:val="left" w:pos="5400"/>
        </w:tabs>
        <w:spacing w:line="360" w:lineRule="atLeast"/>
        <w:ind w:right="72"/>
        <w:jc w:val="left"/>
        <w:rPr>
          <w:szCs w:val="22"/>
        </w:rPr>
      </w:pPr>
    </w:p>
    <w:p w:rsidR="000C3E80" w:rsidRDefault="00E21026" w:rsidP="00257385">
      <w:pPr>
        <w:tabs>
          <w:tab w:val="left" w:pos="5400"/>
        </w:tabs>
        <w:spacing w:line="360" w:lineRule="atLeast"/>
        <w:ind w:right="74"/>
        <w:jc w:val="left"/>
        <w:rPr>
          <w:szCs w:val="22"/>
        </w:rPr>
      </w:pPr>
      <w:r>
        <w:rPr>
          <w:szCs w:val="22"/>
        </w:rPr>
        <w:t xml:space="preserve">(data), </w:t>
      </w:r>
      <w:r w:rsidR="000C3E80">
        <w:rPr>
          <w:szCs w:val="22"/>
        </w:rPr>
        <w:t xml:space="preserve">come probabilmente già </w:t>
      </w:r>
      <w:proofErr w:type="gramStart"/>
      <w:r w:rsidR="000C3E80">
        <w:rPr>
          <w:szCs w:val="22"/>
        </w:rPr>
        <w:t>sap</w:t>
      </w:r>
      <w:r>
        <w:rPr>
          <w:szCs w:val="22"/>
        </w:rPr>
        <w:t>r</w:t>
      </w:r>
      <w:r w:rsidR="000C3E80">
        <w:rPr>
          <w:szCs w:val="22"/>
        </w:rPr>
        <w:t>ete,</w:t>
      </w:r>
      <w:proofErr w:type="gramEnd"/>
      <w:r w:rsidR="000C3E80">
        <w:rPr>
          <w:szCs w:val="22"/>
        </w:rPr>
        <w:t xml:space="preserve"> </w:t>
      </w:r>
      <w:r>
        <w:rPr>
          <w:szCs w:val="22"/>
        </w:rPr>
        <w:t>la nostra scuola ha dovuto prendere atto della morte improvvisa/o del grave incidente di (nome)</w:t>
      </w:r>
      <w:r w:rsidR="000C3E80">
        <w:rPr>
          <w:szCs w:val="22"/>
        </w:rPr>
        <w:t>.</w:t>
      </w:r>
    </w:p>
    <w:p w:rsidR="00257385" w:rsidRPr="00D53845" w:rsidRDefault="00257385" w:rsidP="00257385">
      <w:pPr>
        <w:tabs>
          <w:tab w:val="left" w:pos="5400"/>
        </w:tabs>
        <w:spacing w:line="360" w:lineRule="atLeast"/>
        <w:ind w:right="74"/>
        <w:jc w:val="left"/>
        <w:rPr>
          <w:szCs w:val="22"/>
        </w:rPr>
      </w:pPr>
    </w:p>
    <w:p w:rsidR="000C3E80" w:rsidRDefault="00E21026" w:rsidP="00257385">
      <w:pPr>
        <w:tabs>
          <w:tab w:val="left" w:pos="5400"/>
        </w:tabs>
        <w:spacing w:line="360" w:lineRule="atLeast"/>
        <w:ind w:right="74"/>
        <w:jc w:val="left"/>
        <w:rPr>
          <w:szCs w:val="22"/>
        </w:rPr>
      </w:pPr>
      <w:r>
        <w:rPr>
          <w:szCs w:val="22"/>
        </w:rPr>
        <w:t>La sua scomparsa/Questo evento ci rattrista tutti enormemente</w:t>
      </w:r>
      <w:r w:rsidR="000C3E80">
        <w:rPr>
          <w:szCs w:val="22"/>
        </w:rPr>
        <w:t>.</w:t>
      </w:r>
      <w:r>
        <w:rPr>
          <w:szCs w:val="22"/>
        </w:rPr>
        <w:t xml:space="preserve"> Anche i ragazzi sono rimasti molto scossi.</w:t>
      </w:r>
    </w:p>
    <w:p w:rsidR="00257385" w:rsidRPr="00D53845" w:rsidRDefault="00257385" w:rsidP="00257385">
      <w:pPr>
        <w:tabs>
          <w:tab w:val="left" w:pos="5400"/>
        </w:tabs>
        <w:spacing w:line="360" w:lineRule="atLeast"/>
        <w:ind w:right="74"/>
        <w:jc w:val="left"/>
        <w:rPr>
          <w:szCs w:val="22"/>
        </w:rPr>
      </w:pPr>
    </w:p>
    <w:p w:rsidR="000C3E80" w:rsidRDefault="000C3E80" w:rsidP="00257385">
      <w:pPr>
        <w:tabs>
          <w:tab w:val="left" w:pos="5400"/>
        </w:tabs>
        <w:spacing w:line="360" w:lineRule="atLeast"/>
        <w:ind w:right="74"/>
        <w:jc w:val="left"/>
        <w:rPr>
          <w:szCs w:val="22"/>
        </w:rPr>
      </w:pPr>
      <w:r>
        <w:rPr>
          <w:szCs w:val="22"/>
        </w:rPr>
        <w:t xml:space="preserve">La scuola ha provveduto a (descrizione dei provvedimenti, ad es. stamattina si sono svolti dei colloqui con le classi e illustrate le possibilità per affrontare la situazione ed elaborare il lutto). In caso di domande o richieste, gli insegnanti di classe rimarranno a disposizione vostra e dei vostri figli anche nei prossimi giorni. Abbiamo inoltre </w:t>
      </w:r>
      <w:r w:rsidR="00F40DA3">
        <w:rPr>
          <w:szCs w:val="22"/>
        </w:rPr>
        <w:t>richiesto la consulenza del</w:t>
      </w:r>
      <w:r>
        <w:rPr>
          <w:szCs w:val="22"/>
        </w:rPr>
        <w:t xml:space="preserve"> Servizio psicologico scolastico.</w:t>
      </w:r>
    </w:p>
    <w:p w:rsidR="00257385" w:rsidRPr="00D53845" w:rsidRDefault="00257385" w:rsidP="00257385">
      <w:pPr>
        <w:tabs>
          <w:tab w:val="left" w:pos="5400"/>
        </w:tabs>
        <w:spacing w:line="360" w:lineRule="atLeast"/>
        <w:ind w:right="74"/>
        <w:jc w:val="left"/>
        <w:rPr>
          <w:szCs w:val="22"/>
        </w:rPr>
      </w:pPr>
    </w:p>
    <w:p w:rsidR="000C3E80" w:rsidRDefault="00F40DA3" w:rsidP="00257385">
      <w:pPr>
        <w:tabs>
          <w:tab w:val="left" w:pos="5400"/>
        </w:tabs>
        <w:spacing w:line="360" w:lineRule="atLeast"/>
        <w:ind w:right="74"/>
        <w:jc w:val="left"/>
        <w:rPr>
          <w:szCs w:val="22"/>
        </w:rPr>
      </w:pPr>
      <w:r>
        <w:rPr>
          <w:szCs w:val="22"/>
        </w:rPr>
        <w:t>In seguito a eventi traumatici</w:t>
      </w:r>
      <w:r w:rsidR="000C3E80">
        <w:rPr>
          <w:szCs w:val="22"/>
        </w:rPr>
        <w:t>, i bambini</w:t>
      </w:r>
      <w:r>
        <w:rPr>
          <w:szCs w:val="22"/>
        </w:rPr>
        <w:t>/adolescenti</w:t>
      </w:r>
      <w:r w:rsidR="000C3E80">
        <w:rPr>
          <w:szCs w:val="22"/>
        </w:rPr>
        <w:t xml:space="preserve"> possono mostrare </w:t>
      </w:r>
      <w:r>
        <w:rPr>
          <w:szCs w:val="22"/>
        </w:rPr>
        <w:t>reazioni di stress e disturbi del comportamento</w:t>
      </w:r>
      <w:r w:rsidR="000C3E80">
        <w:rPr>
          <w:szCs w:val="22"/>
        </w:rPr>
        <w:t xml:space="preserve"> spesso atipici, che in relazione a un </w:t>
      </w:r>
      <w:r>
        <w:rPr>
          <w:szCs w:val="22"/>
        </w:rPr>
        <w:t xml:space="preserve">evento fuori dall’ordinario </w:t>
      </w:r>
      <w:proofErr w:type="gramStart"/>
      <w:r w:rsidR="000C3E80">
        <w:rPr>
          <w:szCs w:val="22"/>
        </w:rPr>
        <w:t>sono</w:t>
      </w:r>
      <w:proofErr w:type="gramEnd"/>
      <w:r w:rsidR="000C3E80">
        <w:rPr>
          <w:szCs w:val="22"/>
        </w:rPr>
        <w:t xml:space="preserve"> </w:t>
      </w:r>
      <w:proofErr w:type="gramStart"/>
      <w:r>
        <w:rPr>
          <w:szCs w:val="22"/>
        </w:rPr>
        <w:t>da</w:t>
      </w:r>
      <w:proofErr w:type="gramEnd"/>
      <w:r>
        <w:rPr>
          <w:szCs w:val="22"/>
        </w:rPr>
        <w:t xml:space="preserve"> considerarsi </w:t>
      </w:r>
      <w:r w:rsidR="000C3E80">
        <w:rPr>
          <w:szCs w:val="22"/>
        </w:rPr>
        <w:t>assolutamente normali. Alcuni bambini sono più sensibili e fanno fatica a dormire o a concentrarsi</w:t>
      </w:r>
      <w:r>
        <w:rPr>
          <w:szCs w:val="22"/>
        </w:rPr>
        <w:t>, altri</w:t>
      </w:r>
      <w:r w:rsidR="000C3E80">
        <w:rPr>
          <w:szCs w:val="22"/>
        </w:rPr>
        <w:t xml:space="preserve"> continuano a rievocare l'accaduto, </w:t>
      </w:r>
      <w:r>
        <w:rPr>
          <w:szCs w:val="22"/>
        </w:rPr>
        <w:t>o si chiudono in sé</w:t>
      </w:r>
      <w:r w:rsidR="000C3E80">
        <w:rPr>
          <w:szCs w:val="22"/>
        </w:rPr>
        <w:t xml:space="preserve"> stessi </w:t>
      </w:r>
      <w:r>
        <w:rPr>
          <w:szCs w:val="22"/>
        </w:rPr>
        <w:t>e</w:t>
      </w:r>
      <w:r w:rsidR="000C3E80">
        <w:rPr>
          <w:szCs w:val="22"/>
        </w:rPr>
        <w:t xml:space="preserve"> sembrano molto calmi. Anche questi sono comportamenti normali.</w:t>
      </w:r>
    </w:p>
    <w:p w:rsidR="00257385" w:rsidRPr="00D53845" w:rsidRDefault="00257385" w:rsidP="00257385">
      <w:pPr>
        <w:tabs>
          <w:tab w:val="left" w:pos="5400"/>
        </w:tabs>
        <w:spacing w:line="360" w:lineRule="atLeast"/>
        <w:ind w:right="74"/>
        <w:jc w:val="left"/>
        <w:rPr>
          <w:szCs w:val="22"/>
        </w:rPr>
      </w:pPr>
    </w:p>
    <w:p w:rsidR="000C3E80" w:rsidRDefault="00F40DA3" w:rsidP="00257385">
      <w:pPr>
        <w:tabs>
          <w:tab w:val="left" w:pos="5400"/>
        </w:tabs>
        <w:spacing w:line="360" w:lineRule="atLeast"/>
        <w:ind w:right="74"/>
        <w:jc w:val="left"/>
        <w:rPr>
          <w:szCs w:val="22"/>
        </w:rPr>
      </w:pPr>
      <w:r>
        <w:rPr>
          <w:szCs w:val="22"/>
        </w:rPr>
        <w:t>S</w:t>
      </w:r>
      <w:r w:rsidR="000C3E80">
        <w:rPr>
          <w:szCs w:val="22"/>
        </w:rPr>
        <w:t>imili reazioni</w:t>
      </w:r>
      <w:r>
        <w:rPr>
          <w:szCs w:val="22"/>
        </w:rPr>
        <w:t>,</w:t>
      </w:r>
      <w:r w:rsidR="000C3E80">
        <w:rPr>
          <w:szCs w:val="22"/>
        </w:rPr>
        <w:t xml:space="preserve"> </w:t>
      </w:r>
      <w:r>
        <w:rPr>
          <w:szCs w:val="22"/>
        </w:rPr>
        <w:t xml:space="preserve">se solo temporanee, </w:t>
      </w:r>
      <w:r w:rsidR="000C3E80">
        <w:rPr>
          <w:szCs w:val="22"/>
        </w:rPr>
        <w:t xml:space="preserve">sono normali e la maggior parte dei bambini riesce a elaborare </w:t>
      </w:r>
      <w:r>
        <w:rPr>
          <w:szCs w:val="22"/>
        </w:rPr>
        <w:t>l’evento traumatico</w:t>
      </w:r>
      <w:r w:rsidR="000C3E80">
        <w:rPr>
          <w:szCs w:val="22"/>
        </w:rPr>
        <w:t xml:space="preserve">. Il primo aiuto psicologico può essere offerto dai genitori e da </w:t>
      </w:r>
      <w:r>
        <w:rPr>
          <w:szCs w:val="22"/>
        </w:rPr>
        <w:t xml:space="preserve">altre </w:t>
      </w:r>
      <w:r w:rsidR="000C3E80">
        <w:rPr>
          <w:szCs w:val="22"/>
        </w:rPr>
        <w:t xml:space="preserve">persone di riferimento. È importante </w:t>
      </w:r>
      <w:r>
        <w:rPr>
          <w:szCs w:val="22"/>
        </w:rPr>
        <w:t>che voi genitori siate presenti</w:t>
      </w:r>
      <w:r w:rsidR="000C3E80">
        <w:rPr>
          <w:szCs w:val="22"/>
        </w:rPr>
        <w:t xml:space="preserve"> per </w:t>
      </w:r>
      <w:r>
        <w:rPr>
          <w:szCs w:val="22"/>
        </w:rPr>
        <w:t>vostro figlio/vostra figlia</w:t>
      </w:r>
      <w:r w:rsidR="000C3E80">
        <w:rPr>
          <w:szCs w:val="22"/>
        </w:rPr>
        <w:t xml:space="preserve">, </w:t>
      </w:r>
      <w:r>
        <w:rPr>
          <w:szCs w:val="22"/>
        </w:rPr>
        <w:t xml:space="preserve">e che siate pronti ad </w:t>
      </w:r>
      <w:r w:rsidR="000C3E80">
        <w:rPr>
          <w:szCs w:val="22"/>
        </w:rPr>
        <w:t>accetta</w:t>
      </w:r>
      <w:r>
        <w:rPr>
          <w:szCs w:val="22"/>
        </w:rPr>
        <w:t xml:space="preserve">rne i </w:t>
      </w:r>
      <w:r w:rsidR="000C3E80">
        <w:rPr>
          <w:szCs w:val="22"/>
        </w:rPr>
        <w:t>sentime</w:t>
      </w:r>
      <w:r>
        <w:rPr>
          <w:szCs w:val="22"/>
        </w:rPr>
        <w:t>nti, ad ascoltarlo con attenzione</w:t>
      </w:r>
      <w:r w:rsidR="000C3E80">
        <w:rPr>
          <w:szCs w:val="22"/>
        </w:rPr>
        <w:t xml:space="preserve"> e </w:t>
      </w:r>
      <w:r>
        <w:rPr>
          <w:szCs w:val="22"/>
        </w:rPr>
        <w:t xml:space="preserve">a </w:t>
      </w:r>
      <w:r w:rsidR="000C3E80">
        <w:rPr>
          <w:szCs w:val="22"/>
        </w:rPr>
        <w:t>risponde</w:t>
      </w:r>
      <w:r>
        <w:rPr>
          <w:szCs w:val="22"/>
        </w:rPr>
        <w:t>re</w:t>
      </w:r>
      <w:r w:rsidR="000C3E80">
        <w:rPr>
          <w:szCs w:val="22"/>
        </w:rPr>
        <w:t xml:space="preserve"> alle sue domande. </w:t>
      </w:r>
    </w:p>
    <w:p w:rsidR="00257385" w:rsidRPr="00D53845" w:rsidRDefault="00257385" w:rsidP="00257385">
      <w:pPr>
        <w:tabs>
          <w:tab w:val="left" w:pos="5400"/>
        </w:tabs>
        <w:spacing w:line="360" w:lineRule="atLeast"/>
        <w:ind w:right="74"/>
        <w:jc w:val="left"/>
        <w:rPr>
          <w:szCs w:val="22"/>
        </w:rPr>
      </w:pPr>
    </w:p>
    <w:p w:rsidR="000C3E80" w:rsidRDefault="000C3E80" w:rsidP="00257385">
      <w:pPr>
        <w:tabs>
          <w:tab w:val="left" w:pos="5400"/>
        </w:tabs>
        <w:spacing w:line="360" w:lineRule="atLeast"/>
        <w:ind w:right="74"/>
        <w:jc w:val="left"/>
        <w:rPr>
          <w:szCs w:val="22"/>
        </w:rPr>
      </w:pPr>
      <w:r>
        <w:rPr>
          <w:szCs w:val="22"/>
        </w:rPr>
        <w:t>Se dovessero sorgere dei dubbi o se i disturbi dovessero persistere per più di 5-10 giorni, po</w:t>
      </w:r>
      <w:r w:rsidR="00874659">
        <w:rPr>
          <w:szCs w:val="22"/>
        </w:rPr>
        <w:softHyphen/>
      </w:r>
      <w:r>
        <w:rPr>
          <w:szCs w:val="22"/>
        </w:rPr>
        <w:t>tete rivolgervi a (consulente per la scuola e l'educazione, tel.) del Servizio psicologico scola</w:t>
      </w:r>
      <w:r w:rsidR="00874659">
        <w:rPr>
          <w:szCs w:val="22"/>
        </w:rPr>
        <w:softHyphen/>
      </w:r>
      <w:r>
        <w:rPr>
          <w:szCs w:val="22"/>
        </w:rPr>
        <w:t>stico.</w:t>
      </w:r>
    </w:p>
    <w:p w:rsidR="00257385" w:rsidRPr="00D53845" w:rsidRDefault="00257385" w:rsidP="00257385">
      <w:pPr>
        <w:tabs>
          <w:tab w:val="left" w:pos="5400"/>
        </w:tabs>
        <w:spacing w:line="360" w:lineRule="atLeast"/>
        <w:ind w:right="74"/>
        <w:jc w:val="left"/>
        <w:rPr>
          <w:szCs w:val="22"/>
        </w:rPr>
      </w:pPr>
    </w:p>
    <w:p w:rsidR="0031348F" w:rsidRDefault="000C3E80" w:rsidP="000C3E80">
      <w:pPr>
        <w:tabs>
          <w:tab w:val="left" w:pos="5400"/>
        </w:tabs>
        <w:spacing w:line="360" w:lineRule="atLeast"/>
        <w:ind w:right="72"/>
        <w:jc w:val="left"/>
        <w:rPr>
          <w:szCs w:val="22"/>
        </w:rPr>
      </w:pPr>
      <w:r>
        <w:rPr>
          <w:szCs w:val="22"/>
        </w:rPr>
        <w:t>Per rendere possibile la partecipazione al funerale il (</w:t>
      </w:r>
      <w:proofErr w:type="gramStart"/>
      <w:r>
        <w:rPr>
          <w:szCs w:val="22"/>
        </w:rPr>
        <w:t>data</w:t>
      </w:r>
      <w:proofErr w:type="gramEnd"/>
      <w:r>
        <w:rPr>
          <w:szCs w:val="22"/>
        </w:rPr>
        <w:t xml:space="preserve">) </w:t>
      </w:r>
      <w:r w:rsidR="00F40DA3">
        <w:rPr>
          <w:szCs w:val="22"/>
        </w:rPr>
        <w:t>la scuola sarà chiusa</w:t>
      </w:r>
      <w:r>
        <w:rPr>
          <w:szCs w:val="22"/>
        </w:rPr>
        <w:t xml:space="preserve">. </w:t>
      </w:r>
    </w:p>
    <w:p w:rsidR="000C3E80" w:rsidRDefault="000C3E80" w:rsidP="000C3E80">
      <w:pPr>
        <w:tabs>
          <w:tab w:val="left" w:pos="5400"/>
        </w:tabs>
        <w:spacing w:line="360" w:lineRule="atLeast"/>
        <w:ind w:right="72"/>
        <w:jc w:val="left"/>
        <w:rPr>
          <w:szCs w:val="22"/>
        </w:rPr>
      </w:pPr>
      <w:r>
        <w:rPr>
          <w:szCs w:val="22"/>
        </w:rPr>
        <w:t>Informazioni più dettagliate vi verranno fornite dall'insegnante di classe.</w:t>
      </w:r>
    </w:p>
    <w:p w:rsidR="00257385" w:rsidRPr="00D53845" w:rsidRDefault="00257385" w:rsidP="000C3E80">
      <w:pPr>
        <w:tabs>
          <w:tab w:val="left" w:pos="5400"/>
        </w:tabs>
        <w:spacing w:line="360" w:lineRule="atLeast"/>
        <w:ind w:right="72"/>
        <w:jc w:val="left"/>
        <w:rPr>
          <w:szCs w:val="22"/>
        </w:rPr>
      </w:pPr>
    </w:p>
    <w:p w:rsidR="000C3E80" w:rsidRPr="00D53845" w:rsidRDefault="000C3E80" w:rsidP="000C3E80">
      <w:pPr>
        <w:tabs>
          <w:tab w:val="left" w:pos="5400"/>
        </w:tabs>
        <w:spacing w:line="360" w:lineRule="atLeast"/>
        <w:ind w:right="72"/>
        <w:jc w:val="left"/>
        <w:rPr>
          <w:szCs w:val="22"/>
        </w:rPr>
      </w:pPr>
    </w:p>
    <w:p w:rsidR="002673A2" w:rsidRDefault="000C3E80" w:rsidP="000C3E80">
      <w:pPr>
        <w:tabs>
          <w:tab w:val="left" w:pos="5400"/>
        </w:tabs>
        <w:spacing w:line="360" w:lineRule="atLeast"/>
        <w:ind w:right="72"/>
        <w:jc w:val="left"/>
        <w:rPr>
          <w:szCs w:val="22"/>
        </w:rPr>
      </w:pPr>
      <w:r>
        <w:rPr>
          <w:szCs w:val="22"/>
        </w:rPr>
        <w:t>Il/La presidente del consiglio scolastico:</w:t>
      </w:r>
      <w:r>
        <w:tab/>
      </w:r>
      <w:r>
        <w:rPr>
          <w:szCs w:val="22"/>
        </w:rPr>
        <w:t>Il direttore/La direttrice della scuola:</w:t>
      </w:r>
    </w:p>
    <w:p w:rsidR="002673A2" w:rsidRDefault="002673A2" w:rsidP="000C3E80">
      <w:pPr>
        <w:tabs>
          <w:tab w:val="left" w:pos="5400"/>
        </w:tabs>
        <w:spacing w:line="360" w:lineRule="atLeast"/>
        <w:ind w:right="72"/>
        <w:jc w:val="left"/>
        <w:rPr>
          <w:szCs w:val="22"/>
        </w:rPr>
      </w:pPr>
    </w:p>
    <w:p w:rsidR="00924AF2" w:rsidRDefault="002673A2" w:rsidP="002673A2">
      <w:pPr>
        <w:tabs>
          <w:tab w:val="left" w:pos="5400"/>
        </w:tabs>
        <w:spacing w:line="360" w:lineRule="atLeast"/>
        <w:ind w:right="72"/>
        <w:jc w:val="left"/>
      </w:pPr>
      <w:r>
        <w:rPr>
          <w:szCs w:val="22"/>
        </w:rPr>
        <w:t xml:space="preserve">Luogo, data: </w:t>
      </w:r>
      <w:r w:rsidR="00A35B27" w:rsidRPr="00D53845">
        <w:rPr>
          <w:rFonts w:cs="Arial"/>
          <w:szCs w:val="22"/>
        </w:rPr>
        <w:fldChar w:fldCharType="begin"/>
      </w:r>
      <w:r w:rsidR="000C3E80" w:rsidRPr="00D53845">
        <w:rPr>
          <w:rFonts w:cs="Arial"/>
          <w:szCs w:val="22"/>
        </w:rPr>
        <w:instrText xml:space="preserve">  </w:instrText>
      </w:r>
      <w:r w:rsidR="00A35B27" w:rsidRPr="00D53845">
        <w:rPr>
          <w:rFonts w:cs="Arial"/>
          <w:szCs w:val="22"/>
        </w:rPr>
        <w:fldChar w:fldCharType="end"/>
      </w:r>
      <w:r w:rsidR="00A35B27" w:rsidRPr="00D53845">
        <w:rPr>
          <w:rFonts w:cs="Arial"/>
          <w:szCs w:val="22"/>
        </w:rPr>
        <w:fldChar w:fldCharType="begin"/>
      </w:r>
      <w:r w:rsidR="000C3E80" w:rsidRPr="00D53845">
        <w:rPr>
          <w:rFonts w:cs="Arial"/>
          <w:szCs w:val="22"/>
        </w:rPr>
        <w:instrText xml:space="preserve">  </w:instrText>
      </w:r>
      <w:r w:rsidR="00A35B27" w:rsidRPr="00D53845">
        <w:rPr>
          <w:rFonts w:cs="Arial"/>
          <w:szCs w:val="22"/>
        </w:rPr>
        <w:fldChar w:fldCharType="end"/>
      </w:r>
      <w:r w:rsidR="00A35B27" w:rsidRPr="00D53845">
        <w:rPr>
          <w:rFonts w:cs="Arial"/>
          <w:szCs w:val="22"/>
        </w:rPr>
        <w:fldChar w:fldCharType="begin"/>
      </w:r>
      <w:r w:rsidR="000C3E80" w:rsidRPr="00D53845">
        <w:rPr>
          <w:rFonts w:cs="Arial"/>
          <w:szCs w:val="22"/>
        </w:rPr>
        <w:instrText xml:space="preserve">  </w:instrText>
      </w:r>
      <w:r w:rsidR="00A35B27" w:rsidRPr="00D53845">
        <w:rPr>
          <w:rFonts w:cs="Arial"/>
          <w:szCs w:val="22"/>
        </w:rPr>
        <w:fldChar w:fldCharType="end"/>
      </w:r>
    </w:p>
    <w:sectPr w:rsidR="00924AF2" w:rsidSect="000C3E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851" w:left="1418" w:header="567" w:footer="425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667" w:rsidRDefault="00250667" w:rsidP="00347A89">
      <w:r>
        <w:separator/>
      </w:r>
    </w:p>
  </w:endnote>
  <w:endnote w:type="continuationSeparator" w:id="0">
    <w:p w:rsidR="00250667" w:rsidRDefault="00250667" w:rsidP="00347A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46C" w:rsidRDefault="0020046C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46C" w:rsidRDefault="0020046C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AD5" w:rsidRPr="00A52EBC" w:rsidRDefault="002B1AD5">
    <w:pPr>
      <w:spacing w:before="54"/>
      <w:ind w:left="85"/>
      <w:jc w:val="left"/>
      <w:rPr>
        <w:rFonts w:cs="Arial"/>
        <w:noProof/>
        <w:spacing w:val="12"/>
        <w:w w:val="103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667" w:rsidRDefault="00250667" w:rsidP="00347A89">
      <w:r>
        <w:separator/>
      </w:r>
    </w:p>
  </w:footnote>
  <w:footnote w:type="continuationSeparator" w:id="0">
    <w:p w:rsidR="00250667" w:rsidRDefault="00250667" w:rsidP="00347A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46C" w:rsidRDefault="0020046C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AD5" w:rsidRDefault="00A35B27">
    <w:pPr>
      <w:pStyle w:val="Kopfzeile"/>
      <w:jc w:val="center"/>
    </w:pPr>
    <w:r>
      <w:rPr>
        <w:rStyle w:val="Seitenzahl"/>
      </w:rPr>
      <w:fldChar w:fldCharType="begin"/>
    </w:r>
    <w:r w:rsidR="002B1AD5"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2B1AD5"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AD5" w:rsidRDefault="002B1AD5">
    <w:pPr>
      <w:pStyle w:val="Kopfzeile"/>
      <w:rPr>
        <w:noProof/>
        <w:sz w:val="10"/>
        <w:szCs w:val="10"/>
      </w:rPr>
    </w:pPr>
  </w:p>
  <w:p w:rsidR="002B1AD5" w:rsidRDefault="002B1AD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4210"/>
    <w:rsid w:val="00030429"/>
    <w:rsid w:val="000321D2"/>
    <w:rsid w:val="000665AD"/>
    <w:rsid w:val="000C3E80"/>
    <w:rsid w:val="0020046C"/>
    <w:rsid w:val="00250667"/>
    <w:rsid w:val="00257385"/>
    <w:rsid w:val="002673A2"/>
    <w:rsid w:val="002B1AD5"/>
    <w:rsid w:val="002C68F7"/>
    <w:rsid w:val="0031348F"/>
    <w:rsid w:val="00327D29"/>
    <w:rsid w:val="00332EAD"/>
    <w:rsid w:val="00347A89"/>
    <w:rsid w:val="003F1D3F"/>
    <w:rsid w:val="00420270"/>
    <w:rsid w:val="005007BD"/>
    <w:rsid w:val="00521282"/>
    <w:rsid w:val="005A11C9"/>
    <w:rsid w:val="00611E1C"/>
    <w:rsid w:val="00845E1B"/>
    <w:rsid w:val="00874659"/>
    <w:rsid w:val="00882CBC"/>
    <w:rsid w:val="009028E0"/>
    <w:rsid w:val="00924210"/>
    <w:rsid w:val="00924AF2"/>
    <w:rsid w:val="00A35B27"/>
    <w:rsid w:val="00A65D7E"/>
    <w:rsid w:val="00AA478F"/>
    <w:rsid w:val="00AB7AD2"/>
    <w:rsid w:val="00AC6331"/>
    <w:rsid w:val="00B14B19"/>
    <w:rsid w:val="00B22ED5"/>
    <w:rsid w:val="00BF5D47"/>
    <w:rsid w:val="00D432C3"/>
    <w:rsid w:val="00D51E04"/>
    <w:rsid w:val="00E21026"/>
    <w:rsid w:val="00EA646F"/>
    <w:rsid w:val="00F40DA3"/>
    <w:rsid w:val="00FA7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it-I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3E8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C3E8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C3E80"/>
    <w:rPr>
      <w:rFonts w:ascii="Arial" w:eastAsia="Times New Roman" w:hAnsi="Arial" w:cs="Times New Roman"/>
      <w:szCs w:val="20"/>
      <w:lang w:eastAsia="it-IT"/>
    </w:rPr>
  </w:style>
  <w:style w:type="character" w:styleId="Seitenzahl">
    <w:name w:val="page number"/>
    <w:basedOn w:val="Absatz-Standardschriftart"/>
    <w:rsid w:val="000C3E8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348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348F"/>
    <w:rPr>
      <w:rFonts w:ascii="Tahoma" w:eastAsia="Times New Roman" w:hAnsi="Tahoma" w:cs="Tahoma"/>
      <w:sz w:val="16"/>
      <w:szCs w:val="16"/>
      <w:lang w:eastAsia="it-IT"/>
    </w:rPr>
  </w:style>
  <w:style w:type="paragraph" w:styleId="Fuzeile">
    <w:name w:val="footer"/>
    <w:basedOn w:val="Standard"/>
    <w:link w:val="FuzeileZchn"/>
    <w:uiPriority w:val="99"/>
    <w:semiHidden/>
    <w:unhideWhenUsed/>
    <w:rsid w:val="002004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0046C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A1E7A9DD5536428A3160CCC2FEFA79" ma:contentTypeVersion="6" ma:contentTypeDescription="Ein neues Dokument erstellen." ma:contentTypeScope="" ma:versionID="947c57b067b73c4e417f5e68abc4a641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824a5982-9b18-4e11-800e-addc665eda39" targetNamespace="http://schemas.microsoft.com/office/2006/metadata/properties" ma:root="true" ma:fieldsID="c07da5179243969095c66d131f413924" ns1:_="" ns3:_="" ns4:_="">
    <xsd:import namespace="http://schemas.microsoft.com/sharepoint/v3"/>
    <xsd:import namespace="b9bbc5c3-42c9-4c30-b7a3-3f0c5e2a5378"/>
    <xsd:import namespace="824a5982-9b18-4e11-800e-addc665eda39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Frontend_x002d_Se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4a5982-9b18-4e11-800e-addc665eda39" elementFormDefault="qualified">
    <xsd:import namespace="http://schemas.microsoft.com/office/2006/documentManagement/types"/>
    <xsd:import namespace="http://schemas.microsoft.com/office/infopath/2007/PartnerControls"/>
    <xsd:element name="Frontend_x002d_Seite" ma:index="13" nillable="true" ma:displayName="Frontend-Seite" ma:internalName="Frontend_x002d_Seite">
      <xsd:simpleType>
        <xsd:union memberTypes="dms:Text">
          <xsd:simpleType>
            <xsd:restriction base="dms:Choice">
              <xsd:enumeration value="SPD-Hauptseite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Language xmlns="http://schemas.microsoft.com/sharepoint/v3">IT</Language>
    <CustomerID xmlns="b9bbc5c3-42c9-4c30-b7a3-3f0c5e2a5378">4</CustomerID>
    <Frontend_x002d_Seite xmlns="824a5982-9b18-4e11-800e-addc665eda39">Unterlagen</Frontend_x002d_Seite>
  </documentManagement>
</p:properties>
</file>

<file path=customXml/itemProps1.xml><?xml version="1.0" encoding="utf-8"?>
<ds:datastoreItem xmlns:ds="http://schemas.openxmlformats.org/officeDocument/2006/customXml" ds:itemID="{57A47285-AF69-4835-9B47-86B332B93BA4}"/>
</file>

<file path=customXml/itemProps2.xml><?xml version="1.0" encoding="utf-8"?>
<ds:datastoreItem xmlns:ds="http://schemas.openxmlformats.org/officeDocument/2006/customXml" ds:itemID="{E58C3398-702F-4BC9-BFBB-AACEC0BBB1FA}"/>
</file>

<file path=customXml/itemProps3.xml><?xml version="1.0" encoding="utf-8"?>
<ds:datastoreItem xmlns:ds="http://schemas.openxmlformats.org/officeDocument/2006/customXml" ds:itemID="{6FBA3281-0614-4E5D-B590-F820B093A2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 modello in caso di grave incidente o di decesso</dc:title>
  <dc:subject/>
  <dc:creator> </dc:creator>
  <cp:keywords/>
  <dc:description/>
  <cp:lastModifiedBy>Ingrid Lareida</cp:lastModifiedBy>
  <cp:revision>4</cp:revision>
  <cp:lastPrinted>2011-03-15T17:41:00Z</cp:lastPrinted>
  <dcterms:created xsi:type="dcterms:W3CDTF">2011-05-26T15:23:00Z</dcterms:created>
  <dcterms:modified xsi:type="dcterms:W3CDTF">2011-05-27T07:30:00Z</dcterms:modified>
  <cp:category>Notfallpsychologie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10700</vt:r8>
  </property>
  <property fmtid="{D5CDD505-2E9C-101B-9397-08002B2CF9AE}" pid="3" name="ContentTypeId">
    <vt:lpwstr>0x010100B2A1E7A9DD5536428A3160CCC2FEFA79</vt:lpwstr>
  </property>
</Properties>
</file>